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7E" w:rsidRPr="00FB1865" w:rsidRDefault="00FB1865" w:rsidP="00081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Tasks</w:t>
      </w:r>
    </w:p>
    <w:p w:rsidR="007717EA" w:rsidRDefault="007717EA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247467" w:rsidRDefault="0073316D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1. Ordinary differential equations.</w: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solve the differential equation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449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05pt;height:15.9pt" o:ole="">
            <v:imagedata r:id="rId5" o:title=""/>
          </v:shape>
          <o:OLEObject Type="Embed" ProgID="Equation.DSMT4" ShapeID="_x0000_i1025" DrawAspect="Content" ObjectID="_1616647584" r:id="rId6"/>
        </w:object>
      </w: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initial conditions</w: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F5B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60">
          <v:shape id="_x0000_i1026" type="#_x0000_t75" style="width:95.4pt;height:18.55pt" o:ole="">
            <v:imagedata r:id="rId7" o:title=""/>
          </v:shape>
          <o:OLEObject Type="Embed" ProgID="Equation.DSMT4" ShapeID="_x0000_i1026" DrawAspect="Content" ObjectID="_1616647585" r:id="rId8"/>
        </w:object>
      </w:r>
    </w:p>
    <w:p w:rsidR="0073316D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316D" w:rsidRPr="006C0344" w:rsidRDefault="0073316D" w:rsidP="0073316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704"/>
        <w:gridCol w:w="851"/>
        <w:gridCol w:w="992"/>
      </w:tblGrid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</w:t>
            </w: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-1/4 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3316D" w:rsidRPr="006C0344" w:rsidTr="00AC39B8">
        <w:trPr>
          <w:jc w:val="center"/>
        </w:trPr>
        <w:tc>
          <w:tcPr>
            <w:tcW w:w="993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4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-1/9</w:t>
            </w:r>
          </w:p>
        </w:tc>
        <w:tc>
          <w:tcPr>
            <w:tcW w:w="851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73316D" w:rsidRPr="006C0344" w:rsidRDefault="0073316D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</w:tr>
    </w:tbl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3316D" w:rsidRDefault="0073316D" w:rsidP="007331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C0344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the general solution of the given Cauchy problem. This is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900" w:dyaOrig="380">
          <v:shape id="_x0000_i1027" type="#_x0000_t75" style="width:95.4pt;height:18.55pt" o:ole="">
            <v:imagedata r:id="rId9" o:title=""/>
          </v:shape>
          <o:OLEObject Type="Embed" ProgID="Equation.DSMT4" ShapeID="_x0000_i1027" DrawAspect="Content" ObjectID="_1616647586" r:id="rId1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6C0344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80" w:dyaOrig="360">
          <v:shape id="_x0000_i1028" type="#_x0000_t75" style="width:123.7pt;height:18.55pt" o:ole="">
            <v:imagedata r:id="rId11" o:title=""/>
          </v:shape>
          <o:OLEObject Type="Embed" ProgID="Equation.DSMT4" ShapeID="_x0000_i1028" DrawAspect="Content" ObjectID="_1616647587" r:id="rId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a=-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initial conditions, find the constant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16D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these constant to the formula of the general solution.</w:t>
      </w:r>
    </w:p>
    <w:p w:rsidR="0073316D" w:rsidRPr="006C0344" w:rsidRDefault="0073316D" w:rsidP="0073316D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C0344">
        <w:rPr>
          <w:rFonts w:ascii="Times New Roman" w:hAnsi="Times New Roman" w:cs="Times New Roman"/>
          <w:sz w:val="24"/>
          <w:szCs w:val="24"/>
          <w:lang w:val="en-US"/>
        </w:rPr>
        <w:t>ake 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result satisfies, in reality the given equations and initial conditions.</w:t>
      </w:r>
    </w:p>
    <w:p w:rsidR="0073316D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316D" w:rsidRPr="00FB1865" w:rsidRDefault="0073316D" w:rsidP="007717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467" w:rsidRDefault="00247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47467" w:rsidRDefault="00247467" w:rsidP="002474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474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2. First order partial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differential equations</w:t>
      </w:r>
    </w:p>
    <w:p w:rsidR="00247467" w:rsidRPr="00247467" w:rsidRDefault="00247467" w:rsidP="005775FF">
      <w:pPr>
        <w:spacing w:after="0"/>
        <w:ind w:firstLine="567"/>
        <w:rPr>
          <w:lang w:val="en-US"/>
        </w:rPr>
      </w:pPr>
      <w:r w:rsidRPr="00247467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  <w:lang w:val="en-US"/>
        </w:rPr>
        <w:t>sider the first order partial differential equation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5239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240" w:dyaOrig="380">
          <v:shape id="_x0000_i1029" type="#_x0000_t75" style="width:112.65pt;height:18.55pt" o:ole="">
            <v:imagedata r:id="rId13" o:title=""/>
          </v:shape>
          <o:OLEObject Type="Embed" ProgID="Equation.DSMT4" ShapeID="_x0000_i1029" DrawAspect="Content" ObjectID="_1616647588" r:id="rId1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, 0&lt;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24746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,                                        (1)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given constants.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&gt;0,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880" w:dyaOrig="320">
          <v:shape id="_x0000_i1030" type="#_x0000_t75" style="width:144.9pt;height:15.9pt" o:ole="">
            <v:imagedata r:id="rId15" o:title=""/>
          </v:shape>
          <o:OLEObject Type="Embed" ProgID="Equation.DSMT4" ShapeID="_x0000_i1030" DrawAspect="Content" ObjectID="_1616647589" r:id="rId1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(2)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40" w:dyaOrig="320">
          <v:shape id="_x0000_i1031" type="#_x0000_t75" style="width:151.95pt;height:15.9pt" o:ole="">
            <v:imagedata r:id="rId17" o:title=""/>
          </v:shape>
          <o:OLEObject Type="Embed" ProgID="Equation.DSMT4" ShapeID="_x0000_i1031" DrawAspect="Content" ObjectID="_1616647590" r:id="rId1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(3)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&lt;0, then we can have the boundary conditions</w:t>
      </w:r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3019" w:dyaOrig="320">
          <v:shape id="_x0000_i1032" type="#_x0000_t75" style="width:150.65pt;height:15.9pt" o:ole="">
            <v:imagedata r:id="rId19" o:title=""/>
          </v:shape>
          <o:OLEObject Type="Embed" ProgID="Equation.DSMT4" ShapeID="_x0000_i1032" DrawAspect="Content" ObjectID="_1616647591" r:id="rId2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(4) </w:t>
      </w:r>
    </w:p>
    <w:p w:rsidR="00247467" w:rsidRDefault="00247467" w:rsidP="002474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</w:p>
    <w:p w:rsidR="00247467" w:rsidRDefault="00247467" w:rsidP="002474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247467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920" w:dyaOrig="320">
          <v:shape id="_x0000_i1033" type="#_x0000_t75" style="width:146.2pt;height:15.9pt" o:ole="">
            <v:imagedata r:id="rId21" o:title=""/>
          </v:shape>
          <o:OLEObject Type="Embed" ProgID="Equation.DSMT4" ShapeID="_x0000_i1033" DrawAspect="Content" ObjectID="_1616647592" r:id="rId22"/>
        </w:object>
      </w:r>
      <w:r w:rsidR="005775F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(5) </w:t>
      </w:r>
    </w:p>
    <w:p w:rsidR="00247467" w:rsidRDefault="005775FF" w:rsidP="005775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6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5775FF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 w:rsidRPr="0057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given functions.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given problem, using characteristic method.</w:t>
      </w:r>
      <w:r w:rsidR="003B3879">
        <w:rPr>
          <w:rFonts w:ascii="Times New Roman" w:hAnsi="Times New Roman" w:cs="Times New Roman"/>
          <w:sz w:val="24"/>
          <w:szCs w:val="24"/>
          <w:lang w:val="en-US"/>
        </w:rPr>
        <w:t xml:space="preserve"> Check that the result is, in reality, the solution of the problem. </w:t>
      </w:r>
    </w:p>
    <w:p w:rsidR="005775FF" w:rsidRDefault="005775FF" w:rsidP="005775FF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75FF" w:rsidRPr="006C0344" w:rsidRDefault="005775FF" w:rsidP="005775F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0344">
        <w:rPr>
          <w:rFonts w:ascii="Times New Roman" w:hAnsi="Times New Roman" w:cs="Times New Roman"/>
          <w:sz w:val="24"/>
          <w:szCs w:val="24"/>
          <w:u w:val="single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08"/>
        <w:gridCol w:w="1095"/>
        <w:gridCol w:w="482"/>
        <w:gridCol w:w="482"/>
        <w:gridCol w:w="913"/>
        <w:gridCol w:w="992"/>
      </w:tblGrid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03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708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095" w:type="dxa"/>
          </w:tcPr>
          <w:p w:rsid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boundary</w:t>
            </w:r>
          </w:p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conditions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913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6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5775FF" w:rsidRPr="005775FF" w:rsidRDefault="005775FF" w:rsidP="00AC39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7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sym w:font="Symbol" w:char="F079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75FF" w:rsidRPr="006C0344" w:rsidTr="003B3879">
        <w:trPr>
          <w:jc w:val="center"/>
        </w:trPr>
        <w:tc>
          <w:tcPr>
            <w:tcW w:w="99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5775FF" w:rsidRPr="006C0344" w:rsidRDefault="005775FF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5775FF" w:rsidRDefault="003B3879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-1/2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3B3879" w:rsidRPr="006C0344" w:rsidTr="003B3879">
        <w:trPr>
          <w:jc w:val="center"/>
        </w:trPr>
        <w:tc>
          <w:tcPr>
            <w:tcW w:w="99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-1/3</w:t>
            </w:r>
          </w:p>
        </w:tc>
        <w:tc>
          <w:tcPr>
            <w:tcW w:w="1095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(5)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3" w:type="dxa"/>
          </w:tcPr>
          <w:p w:rsidR="003B3879" w:rsidRPr="006C0344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3B3879" w:rsidRDefault="003B3879" w:rsidP="003B3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3B38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47467" w:rsidRDefault="00247467" w:rsidP="00247467">
      <w:pPr>
        <w:spacing w:after="0"/>
        <w:rPr>
          <w:lang w:val="en-US"/>
        </w:rPr>
      </w:pPr>
    </w:p>
    <w:p w:rsidR="00ED7A65" w:rsidRDefault="00890322">
      <w:pPr>
        <w:rPr>
          <w:lang w:val="en-US"/>
        </w:rPr>
      </w:pPr>
      <w:r>
        <w:rPr>
          <w:lang w:val="en-US"/>
        </w:rPr>
        <w:br w:type="page"/>
      </w:r>
    </w:p>
    <w:p w:rsidR="00890322" w:rsidRDefault="00890322">
      <w:pPr>
        <w:rPr>
          <w:lang w:val="en-US"/>
        </w:rPr>
      </w:pPr>
    </w:p>
    <w:p w:rsidR="00ED7A65" w:rsidRPr="00EF3FE1" w:rsidRDefault="00ED7A65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 3. Classification of partial differential equations and its canonic forms</w:t>
      </w:r>
    </w:p>
    <w:p w:rsidR="00ED7A65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sets, where the given equation has the concrete type. Transform it to the canonic form for any considered type. </w:t>
      </w:r>
    </w:p>
    <w:p w:rsidR="00ED7A65" w:rsidRDefault="00ED7A65" w:rsidP="00ED7A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7CA6">
        <w:rPr>
          <w:rFonts w:ascii="Times New Roman" w:hAnsi="Times New Roman" w:cs="Times New Roman"/>
          <w:b/>
          <w:sz w:val="24"/>
          <w:szCs w:val="24"/>
          <w:lang w:val="en-US"/>
        </w:rPr>
        <w:t>Table of equations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4" type="#_x0000_t75" style="width:65.8pt;height:18.55pt" o:ole="">
                  <v:imagedata r:id="rId23" o:title=""/>
                </v:shape>
                <o:OLEObject Type="Embed" ProgID="Equation.DSMT4" ShapeID="_x0000_i1034" DrawAspect="Content" ObjectID="_1616647593" r:id="rId24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5" type="#_x0000_t75" style="width:67.15pt;height:18.55pt" o:ole="">
                  <v:imagedata r:id="rId25" o:title=""/>
                </v:shape>
                <o:OLEObject Type="Embed" ProgID="Equation.DSMT4" ShapeID="_x0000_i1035" DrawAspect="Content" ObjectID="_1616647594" r:id="rId26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6" type="#_x0000_t75" style="width:65.8pt;height:18.55pt" o:ole="">
                  <v:imagedata r:id="rId27" o:title=""/>
                </v:shape>
                <o:OLEObject Type="Embed" ProgID="Equation.DSMT4" ShapeID="_x0000_i1036" DrawAspect="Content" ObjectID="_1616647595" r:id="rId28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7" type="#_x0000_t75" style="width:67.15pt;height:18.55pt" o:ole="">
                  <v:imagedata r:id="rId29" o:title=""/>
                </v:shape>
                <o:OLEObject Type="Embed" ProgID="Equation.DSMT4" ShapeID="_x0000_i1037" DrawAspect="Content" ObjectID="_1616647596" r:id="rId30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38" type="#_x0000_t75" style="width:65.8pt;height:18.55pt" o:ole="">
                  <v:imagedata r:id="rId31" o:title=""/>
                </v:shape>
                <o:OLEObject Type="Embed" ProgID="Equation.DSMT4" ShapeID="_x0000_i1038" DrawAspect="Content" ObjectID="_1616647597" r:id="rId32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39" type="#_x0000_t75" style="width:67.15pt;height:18.55pt" o:ole="">
                  <v:imagedata r:id="rId33" o:title=""/>
                </v:shape>
                <o:OLEObject Type="Embed" ProgID="Equation.DSMT4" ShapeID="_x0000_i1039" DrawAspect="Content" ObjectID="_1616647598" r:id="rId34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20" w:dyaOrig="380">
                <v:shape id="_x0000_i1040" type="#_x0000_t75" style="width:65.8pt;height:18.55pt" o:ole="">
                  <v:imagedata r:id="rId35" o:title=""/>
                </v:shape>
                <o:OLEObject Type="Embed" ProgID="Equation.DSMT4" ShapeID="_x0000_i1040" DrawAspect="Content" ObjectID="_1616647599" r:id="rId36"/>
              </w:object>
            </w:r>
          </w:p>
        </w:tc>
      </w:tr>
      <w:tr w:rsidR="00ED7A65" w:rsidTr="00AC39B8">
        <w:trPr>
          <w:jc w:val="center"/>
        </w:trPr>
        <w:tc>
          <w:tcPr>
            <w:tcW w:w="883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60" w:type="dxa"/>
          </w:tcPr>
          <w:p w:rsidR="00ED7A65" w:rsidRDefault="00ED7A65" w:rsidP="00AC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7CA6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1340" w:dyaOrig="380">
                <v:shape id="_x0000_i1041" type="#_x0000_t75" style="width:67.15pt;height:18.55pt" o:ole="">
                  <v:imagedata r:id="rId37" o:title=""/>
                </v:shape>
                <o:OLEObject Type="Embed" ProgID="Equation.DSMT4" ShapeID="_x0000_i1041" DrawAspect="Content" ObjectID="_1616647600" r:id="rId38"/>
              </w:object>
            </w:r>
          </w:p>
        </w:tc>
      </w:tr>
    </w:tbl>
    <w:p w:rsidR="00ED7A65" w:rsidRPr="00C87CA6" w:rsidRDefault="00ED7A65" w:rsidP="00ED7A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7A65" w:rsidRDefault="00ED7A65" w:rsidP="00ED7A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</w:t>
      </w:r>
      <w:r w:rsidRPr="00C87CA6">
        <w:rPr>
          <w:rFonts w:ascii="Times New Roman" w:hAnsi="Times New Roman" w:cs="Times New Roman"/>
          <w:sz w:val="24"/>
          <w:szCs w:val="24"/>
          <w:lang w:val="en-US"/>
        </w:rPr>
        <w:t>perform the following steps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value of the discriminant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sign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where the equation has the concrete type.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the hyperbolic case, write two characteristic equations.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its general solutions.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these general solutions in the 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80" w:dyaOrig="320">
          <v:shape id="_x0000_i1042" type="#_x0000_t75" style="width:53.45pt;height:15.9pt" o:ole="">
            <v:imagedata r:id="rId39" o:title=""/>
          </v:shape>
          <o:OLEObject Type="Embed" ProgID="Equation.DSMT4" ShapeID="_x0000_i1042" DrawAspect="Content" ObjectID="_1616647601" r:id="rId4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3" type="#_x0000_t75" style="width:56.1pt;height:15.9pt" o:ole="">
            <v:imagedata r:id="rId41" o:title=""/>
          </v:shape>
          <o:OLEObject Type="Embed" ProgID="Equation.DSMT4" ShapeID="_x0000_i1043" DrawAspect="Content" ObjectID="_1616647602" r:id="rId42"/>
        </w:objec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new variables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60" w:dyaOrig="320">
          <v:shape id="_x0000_i1044" type="#_x0000_t75" style="width:58.75pt;height:15.9pt" o:ole="">
            <v:imagedata r:id="rId43" o:title=""/>
          </v:shape>
          <o:OLEObject Type="Embed" ProgID="Equation.DSMT4" ShapeID="_x0000_i1044" DrawAspect="Content" ObjectID="_1616647603" r:id="rId4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80" w:dyaOrig="320">
          <v:shape id="_x0000_i1045" type="#_x0000_t75" style="width:59.65pt;height:15.9pt" o:ole="">
            <v:imagedata r:id="rId45" o:title=""/>
          </v:shape>
          <o:OLEObject Type="Embed" ProgID="Equation.DSMT4" ShapeID="_x0000_i1045" DrawAspect="Content" ObjectID="_1616647604" r:id="rId46"/>
        </w:objec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Calculate the coefficients of the equation in the new variables by the given formulas.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 the canonic form of the given equation for the hyperbolic case.</w:t>
      </w:r>
    </w:p>
    <w:p w:rsidR="00ED7A65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20" w:dyaOrig="320">
          <v:shape id="_x0000_i1046" type="#_x0000_t75" style="width:56.1pt;height:15.9pt" o:ole="">
            <v:imagedata r:id="rId47" o:title=""/>
          </v:shape>
          <o:OLEObject Type="Embed" ProgID="Equation.DSMT4" ShapeID="_x0000_i1046" DrawAspect="Content" ObjectID="_1616647605" r:id="rId4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previous method with arbitrary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gramEnd"/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>, and repeat the actions of hyperbolic case.</w:t>
      </w:r>
    </w:p>
    <w:p w:rsidR="00ED7A65" w:rsidRPr="00C87CA6" w:rsidRDefault="00ED7A65" w:rsidP="00ED7A6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elliptic case, consider the first characteristic equation with complex parameters, find its general solution, write 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Pr="00A42D3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040" w:dyaOrig="320">
          <v:shape id="_x0000_i1047" type="#_x0000_t75" style="width:102.05pt;height:15.9pt" o:ole="">
            <v:imagedata r:id="rId49" o:title=""/>
          </v:shape>
          <o:OLEObject Type="Embed" ProgID="Equation.DSMT4" ShapeID="_x0000_i1047" DrawAspect="Content" ObjectID="_1616647606" r:id="rId50"/>
        </w:objec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choose the functions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7704A3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new variables, and repeat the actions of hyperbolic case.</w:t>
      </w:r>
    </w:p>
    <w:p w:rsidR="00ED7A65" w:rsidRDefault="00ED7A65">
      <w:pPr>
        <w:rPr>
          <w:lang w:val="en-US"/>
        </w:rPr>
      </w:pPr>
      <w:r>
        <w:rPr>
          <w:lang w:val="en-US"/>
        </w:rPr>
        <w:br w:type="page"/>
      </w:r>
    </w:p>
    <w:p w:rsidR="005C43BC" w:rsidRPr="00EF3FE1" w:rsidRDefault="005C43BC" w:rsidP="00EF3FE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F3FE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 4. Running waves</w:t>
      </w:r>
    </w:p>
    <w:p w:rsidR="005C43BC" w:rsidRPr="00876D98" w:rsidRDefault="005C43BC" w:rsidP="005C4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3BC" w:rsidRDefault="005C43BC" w:rsidP="005C43B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Cauchy problem for the vibrating string equation</w:t>
      </w:r>
    </w:p>
    <w:p w:rsidR="005C43BC" w:rsidRPr="007F323D" w:rsidRDefault="005C43BC" w:rsidP="005C43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 -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5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0;                                                            </w:t>
      </w:r>
    </w:p>
    <w:p w:rsidR="005C43BC" w:rsidRPr="0068495E" w:rsidRDefault="005C43BC" w:rsidP="005C43B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735BF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</w:t>
      </w:r>
    </w:p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the following images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Start w:id="0" w:name="_MON_1611056663"/>
    <w:bookmarkEnd w:id="0"/>
    <w:p w:rsidR="005C43BC" w:rsidRDefault="005C43BC" w:rsidP="005C43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455">
          <v:shape id="_x0000_i1048" type="#_x0000_t75" style="width:153.7pt;height:71.1pt" o:ole="" fillcolor="window">
            <v:imagedata r:id="rId51" o:title=""/>
          </v:shape>
          <o:OLEObject Type="Embed" ProgID="Word.Picture.8" ShapeID="_x0000_i1048" DrawAspect="Content" ObjectID="_1616647607" r:id="rId52"/>
        </w:object>
      </w:r>
      <w:bookmarkStart w:id="1" w:name="_MON_1611056951"/>
      <w:bookmarkEnd w:id="1"/>
      <w:r w:rsidRPr="00570D42">
        <w:rPr>
          <w:sz w:val="24"/>
          <w:szCs w:val="24"/>
        </w:rPr>
        <w:object w:dxaOrig="3132" w:dyaOrig="1455">
          <v:shape id="_x0000_i1049" type="#_x0000_t75" style="width:150.2pt;height:1in" o:ole="" fillcolor="window">
            <v:imagedata r:id="rId53" o:title=""/>
          </v:shape>
          <o:OLEObject Type="Embed" ProgID="Word.Picture.8" ShapeID="_x0000_i1049" DrawAspect="Content" ObjectID="_1616647608" r:id="rId54"/>
        </w:object>
      </w:r>
      <w:bookmarkStart w:id="2" w:name="_MON_1611057081"/>
      <w:bookmarkEnd w:id="2"/>
      <w:r w:rsidRPr="00570D42">
        <w:rPr>
          <w:sz w:val="24"/>
          <w:szCs w:val="24"/>
        </w:rPr>
        <w:object w:dxaOrig="3132" w:dyaOrig="1455">
          <v:shape id="_x0000_i1050" type="#_x0000_t75" style="width:152.4pt;height:1in" o:ole="" fillcolor="window">
            <v:imagedata r:id="rId55" o:title=""/>
          </v:shape>
          <o:OLEObject Type="Embed" ProgID="Word.Picture.8" ShapeID="_x0000_i1050" DrawAspect="Content" ObjectID="_1616647609" r:id="rId56"/>
        </w:object>
      </w:r>
    </w:p>
    <w:p w:rsidR="005C43BC" w:rsidRDefault="005C43BC" w:rsidP="005C43BC">
      <w:pPr>
        <w:spacing w:before="20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2                                    Variant 3</w:t>
      </w:r>
    </w:p>
    <w:bookmarkStart w:id="3" w:name="_MON_1611057321"/>
    <w:bookmarkEnd w:id="3"/>
    <w:p w:rsidR="005C43BC" w:rsidRDefault="005C43BC" w:rsidP="005C43BC">
      <w:pPr>
        <w:spacing w:after="0"/>
        <w:rPr>
          <w:sz w:val="24"/>
          <w:szCs w:val="24"/>
        </w:rPr>
      </w:pPr>
      <w:r w:rsidRPr="00570D42">
        <w:rPr>
          <w:sz w:val="24"/>
          <w:szCs w:val="24"/>
        </w:rPr>
        <w:object w:dxaOrig="3132" w:dyaOrig="1455">
          <v:shape id="_x0000_i1051" type="#_x0000_t75" style="width:152.4pt;height:1in" o:ole="" fillcolor="window">
            <v:imagedata r:id="rId57" o:title=""/>
          </v:shape>
          <o:OLEObject Type="Embed" ProgID="Word.Picture.8" ShapeID="_x0000_i1051" DrawAspect="Content" ObjectID="_1616647610" r:id="rId58"/>
        </w:object>
      </w:r>
      <w:bookmarkStart w:id="4" w:name="_MON_1611058490"/>
      <w:bookmarkEnd w:id="4"/>
      <w:r w:rsidRPr="00570D42">
        <w:rPr>
          <w:sz w:val="24"/>
          <w:szCs w:val="24"/>
        </w:rPr>
        <w:object w:dxaOrig="3132" w:dyaOrig="1313">
          <v:shape id="_x0000_i1052" type="#_x0000_t75" style="width:153.7pt;height:64.5pt" o:ole="" fillcolor="window">
            <v:imagedata r:id="rId59" o:title=""/>
          </v:shape>
          <o:OLEObject Type="Embed" ProgID="Word.Picture.8" ShapeID="_x0000_i1052" DrawAspect="Content" ObjectID="_1616647611" r:id="rId60"/>
        </w:object>
      </w:r>
      <w:bookmarkStart w:id="5" w:name="_MON_1611057509"/>
      <w:bookmarkEnd w:id="5"/>
      <w:r w:rsidRPr="00570D42">
        <w:rPr>
          <w:sz w:val="24"/>
          <w:szCs w:val="24"/>
        </w:rPr>
        <w:object w:dxaOrig="3132" w:dyaOrig="1455">
          <v:shape id="_x0000_i1053" type="#_x0000_t75" style="width:150.2pt;height:1in" o:ole="" fillcolor="window">
            <v:imagedata r:id="rId61" o:title=""/>
          </v:shape>
          <o:OLEObject Type="Embed" ProgID="Word.Picture.8" ShapeID="_x0000_i1053" DrawAspect="Content" ObjectID="_1616647612" r:id="rId62"/>
        </w:objec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5                                    Variant 6</w:t>
      </w:r>
    </w:p>
    <w:bookmarkStart w:id="6" w:name="_MON_1611057764"/>
    <w:bookmarkEnd w:id="6"/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D42">
        <w:rPr>
          <w:sz w:val="24"/>
          <w:szCs w:val="24"/>
        </w:rPr>
        <w:object w:dxaOrig="3132" w:dyaOrig="1313">
          <v:shape id="_x0000_i1054" type="#_x0000_t75" style="width:153.7pt;height:64.5pt" o:ole="" fillcolor="window">
            <v:imagedata r:id="rId63" o:title=""/>
          </v:shape>
          <o:OLEObject Type="Embed" ProgID="Word.Picture.8" ShapeID="_x0000_i1054" DrawAspect="Content" ObjectID="_1616647613" r:id="rId64"/>
        </w:object>
      </w:r>
      <w:bookmarkStart w:id="7" w:name="_MON_1611058449"/>
      <w:bookmarkEnd w:id="7"/>
      <w:r w:rsidRPr="00570D42">
        <w:rPr>
          <w:sz w:val="24"/>
          <w:szCs w:val="24"/>
        </w:rPr>
        <w:object w:dxaOrig="3132" w:dyaOrig="1455">
          <v:shape id="_x0000_i1055" type="#_x0000_t75" style="width:150.2pt;height:1in" o:ole="" fillcolor="window">
            <v:imagedata r:id="rId65" o:title=""/>
          </v:shape>
          <o:OLEObject Type="Embed" ProgID="Word.Picture.8" ShapeID="_x0000_i1055" DrawAspect="Content" ObjectID="_1616647614" r:id="rId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C43BC" w:rsidRDefault="005C43BC" w:rsidP="005C43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Variant 8                                    </w:t>
      </w:r>
    </w:p>
    <w:p w:rsidR="005C43BC" w:rsidRPr="0027465B" w:rsidRDefault="005C43BC" w:rsidP="005C43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necessary to use the </w:t>
      </w:r>
      <w:proofErr w:type="spellStart"/>
      <w:r w:rsidRPr="00473B85">
        <w:rPr>
          <w:rFonts w:ascii="Times New Roman" w:hAnsi="Times New Roman" w:cs="Times New Roman"/>
          <w:sz w:val="24"/>
          <w:szCs w:val="24"/>
          <w:lang w:val="en-US"/>
        </w:rPr>
        <w:t>D'Alembert</w:t>
      </w:r>
      <w:proofErr w:type="spellEnd"/>
      <w:r w:rsidRPr="00473B85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analyze the corresponding running waves. Show all steps of the phenomenon.</w:t>
      </w:r>
    </w:p>
    <w:p w:rsidR="005C43BC" w:rsidRDefault="005C43BC">
      <w:pPr>
        <w:rPr>
          <w:lang w:val="en-US"/>
        </w:rPr>
      </w:pPr>
      <w:r>
        <w:rPr>
          <w:lang w:val="en-US"/>
        </w:rPr>
        <w:br w:type="page"/>
      </w:r>
    </w:p>
    <w:p w:rsidR="00DA33AA" w:rsidRPr="00DA33AA" w:rsidRDefault="00DA33AA" w:rsidP="00DA33AA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5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fixed ends</w:t>
      </w:r>
    </w:p>
    <w:p w:rsidR="00DA33AA" w:rsidRDefault="00DA33AA" w:rsidP="00DA3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>first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33AA" w:rsidRPr="009A0BE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Default="00DA33AA" w:rsidP="00DA33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A33AA" w:rsidRPr="00D31162" w:rsidTr="00AC39B8">
        <w:tc>
          <w:tcPr>
            <w:tcW w:w="1869" w:type="dxa"/>
          </w:tcPr>
          <w:p w:rsidR="00DA33AA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DA33AA" w:rsidRPr="00D31162" w:rsidRDefault="00DA33AA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</w:tbl>
    <w:p w:rsidR="00DA33AA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33AA" w:rsidRPr="00AA46A3" w:rsidRDefault="00DA33AA" w:rsidP="00DA33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necessary to find the solution of the problem, to show the graph (position of the string for the different time points), and to give the physical interpretation of the results.</w:t>
      </w:r>
    </w:p>
    <w:p w:rsidR="00DA33AA" w:rsidRDefault="00DA33AA">
      <w:pPr>
        <w:rPr>
          <w:lang w:val="en-US"/>
        </w:rPr>
      </w:pPr>
      <w:r>
        <w:rPr>
          <w:lang w:val="en-US"/>
        </w:rPr>
        <w:br w:type="page"/>
      </w:r>
    </w:p>
    <w:p w:rsidR="00257482" w:rsidRPr="00DA33AA" w:rsidRDefault="00257482" w:rsidP="0025748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6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with f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</w:t>
      </w:r>
      <w:r w:rsidRPr="00DA33A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 ends</w:t>
      </w:r>
    </w:p>
    <w:p w:rsidR="00257482" w:rsidRDefault="00257482" w:rsidP="002574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vibrating string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Pr="009A0BEA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C39B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79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257482" w:rsidRPr="00D31162" w:rsidTr="00AC39B8"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9" w:type="dxa"/>
          </w:tcPr>
          <w:p w:rsidR="00257482" w:rsidRPr="00D31162" w:rsidRDefault="00257482" w:rsidP="00AC39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57482" w:rsidRDefault="00257482" w:rsidP="002574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>that this is, in reality</w:t>
      </w:r>
      <w:r w:rsidR="00965D6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solution. </w:t>
      </w:r>
    </w:p>
    <w:p w:rsidR="00257482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7482" w:rsidRPr="00655A73" w:rsidRDefault="00257482" w:rsidP="002574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ED7A65" w:rsidRDefault="00ED7A65">
      <w:pPr>
        <w:rPr>
          <w:lang w:val="en-US"/>
        </w:rPr>
      </w:pPr>
    </w:p>
    <w:p w:rsidR="00257482" w:rsidRDefault="00257482">
      <w:pPr>
        <w:rPr>
          <w:lang w:val="en-US"/>
        </w:rPr>
      </w:pPr>
      <w:r>
        <w:rPr>
          <w:lang w:val="en-US"/>
        </w:rPr>
        <w:br w:type="page"/>
      </w:r>
    </w:p>
    <w:p w:rsidR="00E920D3" w:rsidRPr="00E920D3" w:rsidRDefault="00E920D3" w:rsidP="00E920D3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7</w:t>
      </w:r>
      <w:r w:rsidRPr="00E920D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Oscillation of the string under exterior force</w:t>
      </w:r>
    </w:p>
    <w:p w:rsidR="00E920D3" w:rsidRDefault="00E920D3" w:rsidP="00E920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movement of the under string exterior force characterized by the given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non-homogeneous vibrating string equation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Suppose the string is in the state of equilibrium and has zero velocity at the initial time. Then we have the initial conditions                                             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0,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ends of the string can be free or fixed, i.e. we have one of the following boundary conditions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0;                                                   (*)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                                                 (**)  </w:t>
      </w: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condition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–2 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920D3" w:rsidTr="00E920D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D3" w:rsidRDefault="00E92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920D3" w:rsidRDefault="00E920D3" w:rsidP="00E920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Determine the solution of the problem as sinus Fourier series for the boundary conditions (*) and cosine Fourier series for the boundary conditions (**).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the Fourier coefficient of the parameters of the system.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Solves ordinary differential equations with respect to the Fourier coefficient of the solution of the problem.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Check that this is, in reality the solution of the boundary problem.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Show the graph (position of the string for the different time points). </w:t>
      </w:r>
    </w:p>
    <w:p w:rsidR="00E920D3" w:rsidRDefault="00E920D3" w:rsidP="00E920D3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the physical interpretation of the results.</w:t>
      </w:r>
    </w:p>
    <w:p w:rsidR="00965D67" w:rsidRDefault="00965D67">
      <w:pPr>
        <w:rPr>
          <w:lang w:val="en-US"/>
        </w:rPr>
      </w:pPr>
      <w:r>
        <w:rPr>
          <w:lang w:val="en-US"/>
        </w:rPr>
        <w:br w:type="page"/>
      </w:r>
    </w:p>
    <w:p w:rsidR="00965D67" w:rsidRPr="00965D67" w:rsidRDefault="00965D67" w:rsidP="00965D67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965D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8</w:t>
      </w:r>
      <w:r w:rsidRPr="00965D6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with knows temperature at the ends with fixed ends</w:t>
      </w:r>
    </w:p>
    <w:p w:rsidR="00965D67" w:rsidRDefault="00965D67" w:rsidP="00965D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first order boundary problem for the </w:t>
      </w: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5D67" w:rsidRPr="009A0BEA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65D67" w:rsidRDefault="00965D67" w:rsidP="00965D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965D67" w:rsidRPr="00D31162" w:rsidTr="002A063A">
        <w:trPr>
          <w:jc w:val="center"/>
        </w:trPr>
        <w:tc>
          <w:tcPr>
            <w:tcW w:w="1869" w:type="dxa"/>
          </w:tcPr>
          <w:p w:rsidR="00965D67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965D67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965D67" w:rsidRPr="00D31162" w:rsidRDefault="00DA3D42" w:rsidP="002A06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965D67" w:rsidRDefault="00965D67" w:rsidP="00965D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5D67" w:rsidRDefault="00965D67" w:rsidP="00965D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reality, the solution. </w:t>
      </w:r>
    </w:p>
    <w:p w:rsidR="00965D67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5D67" w:rsidRPr="00655A73" w:rsidRDefault="00965D67" w:rsidP="00965D6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27770B" w:rsidRDefault="0027770B">
      <w:p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br w:type="page"/>
      </w:r>
    </w:p>
    <w:p w:rsidR="0027770B" w:rsidRDefault="0027770B" w:rsidP="0027770B">
      <w:pPr>
        <w:pStyle w:val="3"/>
        <w:spacing w:before="300" w:after="60"/>
        <w:rPr>
          <w:rFonts w:ascii="Times New Roman" w:hAnsi="Times New Roman" w:cs="Times New Roman"/>
          <w:b/>
          <w:color w:val="auto"/>
          <w:lang w:val="en-US"/>
        </w:rPr>
      </w:pPr>
      <w:r w:rsidRPr="009A0BEA">
        <w:rPr>
          <w:rFonts w:ascii="Times New Roman" w:hAnsi="Times New Roman" w:cs="Times New Roman"/>
          <w:color w:val="auto"/>
          <w:u w:val="single"/>
          <w:lang w:val="en-US"/>
        </w:rPr>
        <w:lastRenderedPageBreak/>
        <w:t>Task</w:t>
      </w:r>
      <w:r w:rsidRPr="00DD2DA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b/>
          <w:color w:val="auto"/>
          <w:lang w:val="en-US"/>
        </w:rPr>
        <w:t>Variational method for the minimization problem</w:t>
      </w:r>
    </w:p>
    <w:p w:rsidR="0027770B" w:rsidRDefault="0027770B" w:rsidP="0027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problem of minimization of the functional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1A6E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980" w:dyaOrig="740">
          <v:shape id="_x0000_i1056" type="#_x0000_t75" style="width:148.85pt;height:37.1pt" o:ole="">
            <v:imagedata r:id="rId67" o:title=""/>
          </v:shape>
          <o:OLEObject Type="Embed" ProgID="Equation.DSMT4" ShapeID="_x0000_i1056" DrawAspect="Content" ObjectID="_1616647615" r:id="rId68"/>
        </w:object>
      </w:r>
    </w:p>
    <w:p w:rsidR="0027770B" w:rsidRPr="0097186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 of functions that equal to zero on the boundary of the given rectangle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839"/>
        <w:gridCol w:w="580"/>
        <w:gridCol w:w="567"/>
        <w:gridCol w:w="567"/>
        <w:gridCol w:w="709"/>
        <w:gridCol w:w="3112"/>
      </w:tblGrid>
      <w:tr w:rsidR="0027770B" w:rsidRPr="006A0780" w:rsidTr="00271500">
        <w:trPr>
          <w:jc w:val="center"/>
        </w:trPr>
        <w:tc>
          <w:tcPr>
            <w:tcW w:w="83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580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57" type="#_x0000_t75" style="width:109.1pt;height:19.9pt" o:ole="">
                  <v:imagedata r:id="rId69" o:title=""/>
                </v:shape>
                <o:OLEObject Type="Embed" ProgID="Equation.DSMT4" ShapeID="_x0000_i1057" DrawAspect="Content" ObjectID="_1616647616" r:id="rId7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060" w:dyaOrig="400">
                <v:shape id="_x0000_i1058" type="#_x0000_t75" style="width:102.9pt;height:19.9pt" o:ole="">
                  <v:imagedata r:id="rId71" o:title=""/>
                </v:shape>
                <o:OLEObject Type="Embed" ProgID="Equation.DSMT4" ShapeID="_x0000_i1058" DrawAspect="Content" ObjectID="_1616647617" r:id="rId7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59" type="#_x0000_t75" style="width:110.85pt;height:19.9pt" o:ole="">
                  <v:imagedata r:id="rId73" o:title=""/>
                </v:shape>
                <o:OLEObject Type="Embed" ProgID="Equation.DSMT4" ShapeID="_x0000_i1059" DrawAspect="Content" ObjectID="_1616647618" r:id="rId74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00" w:dyaOrig="400">
                <v:shape id="_x0000_i1060" type="#_x0000_t75" style="width:110pt;height:19.9pt" o:ole="">
                  <v:imagedata r:id="rId75" o:title=""/>
                </v:shape>
                <o:OLEObject Type="Embed" ProgID="Equation.DSMT4" ShapeID="_x0000_i1060" DrawAspect="Content" ObjectID="_1616647619" r:id="rId76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40" w:dyaOrig="400">
                <v:shape id="_x0000_i1061" type="#_x0000_t75" style="width:117.05pt;height:19.9pt" o:ole="">
                  <v:imagedata r:id="rId77" o:title=""/>
                </v:shape>
                <o:OLEObject Type="Embed" ProgID="Equation.DSMT4" ShapeID="_x0000_i1061" DrawAspect="Content" ObjectID="_1616647620" r:id="rId78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20" w:dyaOrig="400">
                <v:shape id="_x0000_i1062" type="#_x0000_t75" style="width:116.15pt;height:19.9pt" o:ole="">
                  <v:imagedata r:id="rId79" o:title=""/>
                </v:shape>
                <o:OLEObject Type="Embed" ProgID="Equation.DSMT4" ShapeID="_x0000_i1062" DrawAspect="Content" ObjectID="_1616647621" r:id="rId8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63" type="#_x0000_t75" style="width:110.85pt;height:19.9pt" o:ole="">
                  <v:imagedata r:id="rId81" o:title=""/>
                </v:shape>
                <o:OLEObject Type="Embed" ProgID="Equation.DSMT4" ShapeID="_x0000_i1063" DrawAspect="Content" ObjectID="_1616647622" r:id="rId8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64" type="#_x0000_t75" style="width:109.1pt;height:19.9pt" o:ole="">
                  <v:imagedata r:id="rId83" o:title=""/>
                </v:shape>
                <o:OLEObject Type="Embed" ProgID="Equation.DSMT4" ShapeID="_x0000_i1064" DrawAspect="Content" ObjectID="_1616647623" r:id="rId84"/>
              </w:object>
            </w:r>
          </w:p>
        </w:tc>
      </w:tr>
    </w:tbl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 It is necessary to transform the minimization problem to the partial differential equation, using the variational method.</w:t>
      </w:r>
    </w:p>
    <w:p w:rsidR="0027770B" w:rsidRDefault="0027770B">
      <w:pPr>
        <w:rPr>
          <w:lang w:val="en-US"/>
        </w:rPr>
      </w:pPr>
    </w:p>
    <w:p w:rsidR="00D57DD2" w:rsidRDefault="00D57DD2">
      <w:pPr>
        <w:rPr>
          <w:lang w:val="en-US"/>
        </w:rPr>
      </w:pPr>
      <w:r>
        <w:rPr>
          <w:lang w:val="en-US"/>
        </w:rPr>
        <w:br w:type="page"/>
      </w:r>
    </w:p>
    <w:p w:rsidR="00D57DD2" w:rsidRPr="00D57DD2" w:rsidRDefault="00D57DD2" w:rsidP="00D57DD2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57DD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9</w:t>
      </w:r>
      <w:r w:rsidRPr="00D57DD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for the boundary isolated body.</w:t>
      </w:r>
    </w:p>
    <w:p w:rsidR="00D57DD2" w:rsidRDefault="00D57DD2" w:rsidP="00D57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second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order boundary problem for the </w:t>
      </w: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7DD2" w:rsidRPr="009A0BEA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0,                                               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68495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9"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57DD2" w:rsidRDefault="00D57DD2" w:rsidP="00D57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sym w:font="Symbol" w:char="F06A"/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D311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D57DD2" w:rsidRPr="00D31162" w:rsidTr="002E3F77">
        <w:trPr>
          <w:jc w:val="center"/>
        </w:trPr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D57DD2" w:rsidRPr="00D31162" w:rsidRDefault="00D57DD2" w:rsidP="002E3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D57DD2" w:rsidRDefault="00D57DD2" w:rsidP="00D57D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7DD2" w:rsidRDefault="00D57DD2" w:rsidP="00D57D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reality, the solution. </w:t>
      </w:r>
    </w:p>
    <w:p w:rsidR="00D57DD2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7DD2" w:rsidRPr="00655A73" w:rsidRDefault="00D57DD2" w:rsidP="00D57DD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D57DD2" w:rsidRDefault="00D57DD2">
      <w:pPr>
        <w:rPr>
          <w:lang w:val="en-US"/>
        </w:rPr>
      </w:pPr>
    </w:p>
    <w:p w:rsidR="00965D67" w:rsidRDefault="00965D67">
      <w:pPr>
        <w:rPr>
          <w:lang w:val="en-US"/>
        </w:rPr>
      </w:pPr>
      <w:r>
        <w:rPr>
          <w:lang w:val="en-US"/>
        </w:rPr>
        <w:br w:type="page"/>
      </w:r>
    </w:p>
    <w:p w:rsidR="00E42E01" w:rsidRDefault="00E42E01">
      <w:pPr>
        <w:rPr>
          <w:lang w:val="en-US"/>
        </w:rPr>
      </w:pPr>
    </w:p>
    <w:p w:rsidR="00E42E01" w:rsidRPr="00E42E01" w:rsidRDefault="00E42E01" w:rsidP="00E42E01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E42E0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10</w:t>
      </w:r>
      <w:r w:rsidRPr="00E42E0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Heat transfer under the heat source.</w:t>
      </w:r>
    </w:p>
    <w:p w:rsidR="00E42E01" w:rsidRPr="001C6F9F" w:rsidRDefault="00E42E01" w:rsidP="00E42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heat transfer under the exterior heat source characterized by the given function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phenomenon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non-homogeneous heat</w:t>
      </w:r>
      <w:r w:rsidRPr="00D31162">
        <w:rPr>
          <w:rFonts w:ascii="Times New Roman" w:hAnsi="Times New Roman" w:cs="Times New Roman"/>
          <w:sz w:val="24"/>
          <w:szCs w:val="24"/>
          <w:lang w:val="en-US"/>
        </w:rPr>
        <w:t xml:space="preserve"> equation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a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</w:t>
      </w:r>
    </w:p>
    <w:p w:rsidR="00E42E01" w:rsidRPr="009A0BEA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Suppose the initial temperature is zero. Then we have the initial condition                                               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,0) = </w:t>
      </w:r>
      <w:r w:rsidRPr="001C6F9F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0 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temperature or the heat flux are zero at the ends, i.e. we have one of the following boundary conditions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</w:t>
      </w:r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0;                                                   (*)</w:t>
      </w: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</w:t>
      </w:r>
      <w:proofErr w:type="spellStart"/>
      <w:proofErr w:type="gram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 </w:t>
      </w:r>
      <w:proofErr w:type="spellStart"/>
      <w:r w:rsidRPr="009A0BE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70"/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0,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0.                                                 (**)  </w:t>
      </w:r>
    </w:p>
    <w:p w:rsidR="00E42E01" w:rsidRPr="00E546A5" w:rsidRDefault="00E42E01" w:rsidP="00E42E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2E01" w:rsidRDefault="00E42E01" w:rsidP="00E42E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boundary condition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E42E01" w:rsidRPr="00374575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0653ED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374575" w:rsidRDefault="00E42E01" w:rsidP="00201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–sin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–2 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1C6F9F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E42E01" w:rsidRPr="00D31162" w:rsidTr="00201D8E"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E42E01" w:rsidRPr="00D31162" w:rsidRDefault="00E42E01" w:rsidP="00201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E01" w:rsidRDefault="00E42E01" w:rsidP="00E42E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sinus Fourier series for the boundary conditions (*) and cosine Fourier series for the boundary conditions (**).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ind the </w:t>
      </w:r>
      <w:r>
        <w:rPr>
          <w:rFonts w:ascii="Times New Roman" w:hAnsi="Times New Roman" w:cs="Times New Roman"/>
          <w:sz w:val="24"/>
          <w:szCs w:val="24"/>
          <w:lang w:val="en-US"/>
        </w:rPr>
        <w:t>Fourier coefficient of the parameters of the system.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Solves ordinary differential equations with respect to the Fourier coefficients of the</w:t>
      </w:r>
      <w:r w:rsidRPr="0006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solution of the problem.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 of the boundary problem. </w:t>
      </w:r>
    </w:p>
    <w:p w:rsidR="00E42E01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 distribution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2E01" w:rsidRPr="00655A73" w:rsidRDefault="00E42E01" w:rsidP="00E42E01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27770B" w:rsidRPr="0027770B" w:rsidRDefault="0027770B" w:rsidP="0027770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770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7770B" w:rsidRPr="0027770B" w:rsidRDefault="0027770B" w:rsidP="0027770B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777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11</w:t>
      </w:r>
      <w:r w:rsidRPr="002777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Variational method for the minimization problem</w:t>
      </w:r>
    </w:p>
    <w:p w:rsidR="0027770B" w:rsidRDefault="0027770B" w:rsidP="002777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 the problem of minimization of the functional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1A6E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980" w:dyaOrig="740">
          <v:shape id="_x0000_i1065" type="#_x0000_t75" style="width:148.85pt;height:37.1pt" o:ole="">
            <v:imagedata r:id="rId67" o:title=""/>
          </v:shape>
          <o:OLEObject Type="Embed" ProgID="Equation.DSMT4" ShapeID="_x0000_i1065" DrawAspect="Content" ObjectID="_1616647624" r:id="rId85"/>
        </w:object>
      </w:r>
    </w:p>
    <w:p w:rsidR="0027770B" w:rsidRPr="0097186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 of functions that equal to zero on the boundary of the given rectangle</w:t>
      </w: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839"/>
        <w:gridCol w:w="580"/>
        <w:gridCol w:w="567"/>
        <w:gridCol w:w="567"/>
        <w:gridCol w:w="709"/>
        <w:gridCol w:w="3112"/>
      </w:tblGrid>
      <w:tr w:rsidR="0027770B" w:rsidRPr="006A0780" w:rsidTr="00271500">
        <w:trPr>
          <w:jc w:val="center"/>
        </w:trPr>
        <w:tc>
          <w:tcPr>
            <w:tcW w:w="83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580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F</w: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6A0780" w:rsidRDefault="0027770B" w:rsidP="002715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66" type="#_x0000_t75" style="width:109.1pt;height:19.9pt" o:ole="">
                  <v:imagedata r:id="rId69" o:title=""/>
                </v:shape>
                <o:OLEObject Type="Embed" ProgID="Equation.DSMT4" ShapeID="_x0000_i1066" DrawAspect="Content" ObjectID="_1616647625" r:id="rId86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060" w:dyaOrig="400">
                <v:shape id="_x0000_i1067" type="#_x0000_t75" style="width:102.9pt;height:19.9pt" o:ole="">
                  <v:imagedata r:id="rId71" o:title=""/>
                </v:shape>
                <o:OLEObject Type="Embed" ProgID="Equation.DSMT4" ShapeID="_x0000_i1067" DrawAspect="Content" ObjectID="_1616647626" r:id="rId87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68" type="#_x0000_t75" style="width:110.85pt;height:19.9pt" o:ole="">
                  <v:imagedata r:id="rId73" o:title=""/>
                </v:shape>
                <o:OLEObject Type="Embed" ProgID="Equation.DSMT4" ShapeID="_x0000_i1068" DrawAspect="Content" ObjectID="_1616647627" r:id="rId88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00" w:dyaOrig="400">
                <v:shape id="_x0000_i1069" type="#_x0000_t75" style="width:110pt;height:19.9pt" o:ole="">
                  <v:imagedata r:id="rId75" o:title=""/>
                </v:shape>
                <o:OLEObject Type="Embed" ProgID="Equation.DSMT4" ShapeID="_x0000_i1069" DrawAspect="Content" ObjectID="_1616647628" r:id="rId89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40" w:dyaOrig="400">
                <v:shape id="_x0000_i1070" type="#_x0000_t75" style="width:117.05pt;height:19.9pt" o:ole="">
                  <v:imagedata r:id="rId77" o:title=""/>
                </v:shape>
                <o:OLEObject Type="Embed" ProgID="Equation.DSMT4" ShapeID="_x0000_i1070" DrawAspect="Content" ObjectID="_1616647629" r:id="rId90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320" w:dyaOrig="400">
                <v:shape id="_x0000_i1071" type="#_x0000_t75" style="width:116.15pt;height:19.9pt" o:ole="">
                  <v:imagedata r:id="rId79" o:title=""/>
                </v:shape>
                <o:OLEObject Type="Embed" ProgID="Equation.DSMT4" ShapeID="_x0000_i1071" DrawAspect="Content" ObjectID="_1616647630" r:id="rId91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220" w:dyaOrig="400">
                <v:shape id="_x0000_i1072" type="#_x0000_t75" style="width:110.85pt;height:19.9pt" o:ole="">
                  <v:imagedata r:id="rId81" o:title=""/>
                </v:shape>
                <o:OLEObject Type="Embed" ProgID="Equation.DSMT4" ShapeID="_x0000_i1072" DrawAspect="Content" ObjectID="_1616647631" r:id="rId92"/>
              </w:object>
            </w:r>
          </w:p>
        </w:tc>
      </w:tr>
      <w:tr w:rsidR="0027770B" w:rsidRPr="00D31162" w:rsidTr="00271500">
        <w:trPr>
          <w:jc w:val="center"/>
        </w:trPr>
        <w:tc>
          <w:tcPr>
            <w:tcW w:w="839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0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27770B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567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</w:tcPr>
          <w:p w:rsidR="0027770B" w:rsidRPr="00D31162" w:rsidRDefault="0027770B" w:rsidP="002715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780">
              <w:rPr>
                <w:rFonts w:ascii="Times New Roman" w:hAnsi="Times New Roman" w:cs="Times New Roman"/>
                <w:i/>
                <w:position w:val="-14"/>
                <w:sz w:val="20"/>
                <w:szCs w:val="20"/>
                <w:lang w:val="en-US"/>
              </w:rPr>
              <w:object w:dxaOrig="2180" w:dyaOrig="400">
                <v:shape id="_x0000_i1073" type="#_x0000_t75" style="width:109.1pt;height:19.9pt" o:ole="">
                  <v:imagedata r:id="rId83" o:title=""/>
                </v:shape>
                <o:OLEObject Type="Embed" ProgID="Equation.DSMT4" ShapeID="_x0000_i1073" DrawAspect="Content" ObjectID="_1616647632" r:id="rId93"/>
              </w:object>
            </w:r>
          </w:p>
        </w:tc>
      </w:tr>
    </w:tbl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770B" w:rsidRDefault="0027770B" w:rsidP="002777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 It is necessary to transform the minimization problem to the partial differential equation, using the variational method.</w:t>
      </w:r>
    </w:p>
    <w:p w:rsidR="00E42E01" w:rsidRDefault="00E42E01">
      <w:pPr>
        <w:rPr>
          <w:lang w:val="en-US"/>
        </w:rPr>
      </w:pPr>
    </w:p>
    <w:p w:rsidR="00E42E01" w:rsidRDefault="00E42E01">
      <w:pPr>
        <w:rPr>
          <w:lang w:val="en-US"/>
        </w:rPr>
      </w:pPr>
      <w:r>
        <w:rPr>
          <w:lang w:val="en-US"/>
        </w:rPr>
        <w:br w:type="page"/>
      </w:r>
    </w:p>
    <w:p w:rsidR="001C6DA9" w:rsidRPr="001C6DA9" w:rsidRDefault="001C6DA9" w:rsidP="001C6DA9">
      <w:pPr>
        <w:pStyle w:val="1"/>
        <w:spacing w:before="400" w:after="1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1C6DA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Task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12</w:t>
      </w:r>
      <w:r w:rsidRPr="001C6DA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 Field potential of the charge circle</w:t>
      </w:r>
    </w:p>
    <w:p w:rsidR="001C6DA9" w:rsidRDefault="001C6DA9" w:rsidP="001C6DA9">
      <w:pPr>
        <w:tabs>
          <w:tab w:val="left" w:pos="380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 the electrostatic field of the charged circle of the radium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This phenomenon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described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Laplace equation in the polar coordinates</w:t>
      </w:r>
    </w:p>
    <w:p w:rsidR="001C6DA9" w:rsidRDefault="001C6DA9" w:rsidP="001C6DA9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AB8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80" w:dyaOrig="700">
          <v:shape id="_x0000_i1074" type="#_x0000_t75" style="width:109.1pt;height:34.9pt" o:ole="">
            <v:imagedata r:id="rId94" o:title=""/>
          </v:shape>
          <o:OLEObject Type="Embed" ProgID="Equation.DSMT4" ShapeID="_x0000_i1074" DrawAspect="Content" ObjectID="_1616647633" r:id="rId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1C6DA9" w:rsidRDefault="001C6DA9" w:rsidP="001C6DA9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boundary condition</w:t>
      </w:r>
      <w:bookmarkStart w:id="8" w:name="_GoBack"/>
      <w:bookmarkEnd w:id="8"/>
    </w:p>
    <w:p w:rsidR="001C6DA9" w:rsidRDefault="001C6DA9" w:rsidP="001C6DA9">
      <w:pPr>
        <w:tabs>
          <w:tab w:val="left" w:pos="380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92DE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92DEE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6A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          </w:t>
      </w:r>
    </w:p>
    <w:p w:rsidR="001C6DA9" w:rsidRDefault="001C6DA9" w:rsidP="001C6DA9">
      <w:pPr>
        <w:tabs>
          <w:tab w:val="left" w:pos="380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boundary problem can be interior or exterior.</w:t>
      </w:r>
    </w:p>
    <w:p w:rsidR="001C6DA9" w:rsidRDefault="001C6DA9" w:rsidP="001C6D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of parameters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1C6DA9" w:rsidRPr="00F47B3F" w:rsidTr="00F15927">
        <w:trPr>
          <w:jc w:val="center"/>
        </w:trPr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variant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problem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f </w:t>
            </w: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F47B3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sym w:font="Symbol" w:char="F06A"/>
            </w:r>
            <w:r w:rsidRPr="00F47B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sin 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F47B3F" w:rsidRDefault="001C6DA9" w:rsidP="00F15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8039BB" w:rsidRDefault="001C6DA9" w:rsidP="00F159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-sin 2</w:t>
            </w:r>
            <w:r w:rsidRPr="00D311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  <w:tr w:rsidR="001C6DA9" w:rsidRPr="00D31162" w:rsidTr="00F15927">
        <w:trPr>
          <w:jc w:val="center"/>
        </w:trPr>
        <w:tc>
          <w:tcPr>
            <w:tcW w:w="1869" w:type="dxa"/>
          </w:tcPr>
          <w:p w:rsidR="001C6DA9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exterior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½</w:t>
            </w:r>
          </w:p>
        </w:tc>
        <w:tc>
          <w:tcPr>
            <w:tcW w:w="1869" w:type="dxa"/>
          </w:tcPr>
          <w:p w:rsidR="001C6DA9" w:rsidRPr="00D31162" w:rsidRDefault="001C6DA9" w:rsidP="00F159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1C6DA9" w:rsidRDefault="001C6DA9" w:rsidP="001C6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6DA9" w:rsidRDefault="001C6DA9" w:rsidP="001C6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55A73">
        <w:rPr>
          <w:rFonts w:ascii="Times New Roman" w:hAnsi="Times New Roman" w:cs="Times New Roman"/>
          <w:sz w:val="24"/>
          <w:szCs w:val="24"/>
          <w:u w:val="single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ind the solution of the problem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this is, in reality the solution. </w:t>
      </w:r>
    </w:p>
    <w:p w:rsidR="001C6DA9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how the graph (position of the string for the different time points)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6DA9" w:rsidRPr="00655A73" w:rsidRDefault="001C6DA9" w:rsidP="001C6DA9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655A73">
        <w:rPr>
          <w:rFonts w:ascii="Times New Roman" w:hAnsi="Times New Roman" w:cs="Times New Roman"/>
          <w:sz w:val="24"/>
          <w:szCs w:val="24"/>
          <w:lang w:val="en-US"/>
        </w:rPr>
        <w:t>ve the physical interpretation of the results.</w:t>
      </w:r>
    </w:p>
    <w:p w:rsidR="001C6DA9" w:rsidRDefault="001C6DA9">
      <w:pPr>
        <w:rPr>
          <w:lang w:val="en-US"/>
        </w:rPr>
      </w:pPr>
      <w:r>
        <w:rPr>
          <w:lang w:val="en-US"/>
        </w:rPr>
        <w:br w:type="page"/>
      </w:r>
    </w:p>
    <w:p w:rsidR="00E42E01" w:rsidRDefault="00E42E01">
      <w:pPr>
        <w:rPr>
          <w:lang w:val="en-US"/>
        </w:rPr>
      </w:pPr>
    </w:p>
    <w:p w:rsidR="00965D67" w:rsidRPr="00FB1865" w:rsidRDefault="00965D67" w:rsidP="00965D6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Green function method mathematical physics problems.</w:t>
      </w:r>
    </w:p>
    <w:p w:rsidR="00965D67" w:rsidRPr="00FB1865" w:rsidRDefault="00965D67" w:rsidP="00965D6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Finite difference method for mathematical physics problems.</w:t>
      </w:r>
    </w:p>
    <w:p w:rsidR="00965D67" w:rsidRDefault="00965D67" w:rsidP="00965D6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5">
        <w:rPr>
          <w:rFonts w:ascii="Times New Roman" w:hAnsi="Times New Roman" w:cs="Times New Roman"/>
          <w:sz w:val="24"/>
          <w:szCs w:val="24"/>
          <w:lang w:val="en-US"/>
        </w:rPr>
        <w:t>Inverse problems of mathematical physics.</w:t>
      </w:r>
    </w:p>
    <w:p w:rsidR="00890322" w:rsidRPr="00247467" w:rsidRDefault="00890322" w:rsidP="00247467">
      <w:pPr>
        <w:spacing w:after="0"/>
        <w:rPr>
          <w:lang w:val="en-US"/>
        </w:rPr>
      </w:pPr>
    </w:p>
    <w:sectPr w:rsidR="00890322" w:rsidRPr="002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130E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661D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D5B"/>
    <w:multiLevelType w:val="hybridMultilevel"/>
    <w:tmpl w:val="A7A0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BA6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80261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16F79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33006"/>
    <w:rsid w:val="00081E9A"/>
    <w:rsid w:val="001A5A94"/>
    <w:rsid w:val="001C6DA9"/>
    <w:rsid w:val="00247467"/>
    <w:rsid w:val="00257482"/>
    <w:rsid w:val="002602F0"/>
    <w:rsid w:val="00273188"/>
    <w:rsid w:val="0027770B"/>
    <w:rsid w:val="002B7D06"/>
    <w:rsid w:val="0032464E"/>
    <w:rsid w:val="003B3879"/>
    <w:rsid w:val="005775FF"/>
    <w:rsid w:val="005B7887"/>
    <w:rsid w:val="005C43BC"/>
    <w:rsid w:val="006415F8"/>
    <w:rsid w:val="0073316D"/>
    <w:rsid w:val="00737F51"/>
    <w:rsid w:val="007717EA"/>
    <w:rsid w:val="00842116"/>
    <w:rsid w:val="00890322"/>
    <w:rsid w:val="008E0E94"/>
    <w:rsid w:val="009111FD"/>
    <w:rsid w:val="00943022"/>
    <w:rsid w:val="00965D67"/>
    <w:rsid w:val="009E577E"/>
    <w:rsid w:val="00A67D71"/>
    <w:rsid w:val="00AC39B8"/>
    <w:rsid w:val="00B10399"/>
    <w:rsid w:val="00C26E2C"/>
    <w:rsid w:val="00CD3D93"/>
    <w:rsid w:val="00D4245F"/>
    <w:rsid w:val="00D57DD2"/>
    <w:rsid w:val="00DA33AA"/>
    <w:rsid w:val="00DA3D42"/>
    <w:rsid w:val="00DD2DA3"/>
    <w:rsid w:val="00E26263"/>
    <w:rsid w:val="00E263D2"/>
    <w:rsid w:val="00E42E01"/>
    <w:rsid w:val="00E920D3"/>
    <w:rsid w:val="00EA3D1B"/>
    <w:rsid w:val="00ED7A65"/>
    <w:rsid w:val="00EF3FE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33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7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9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A33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0.e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image" Target="media/image29.e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7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2019-04-13T01:56:00Z</cp:lastPrinted>
  <dcterms:created xsi:type="dcterms:W3CDTF">2019-01-10T07:48:00Z</dcterms:created>
  <dcterms:modified xsi:type="dcterms:W3CDTF">2019-04-13T01:57:00Z</dcterms:modified>
</cp:coreProperties>
</file>